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06F3" w14:textId="48B6881E" w:rsidR="00437FD6" w:rsidRPr="00437FD6" w:rsidRDefault="004A2784" w:rsidP="0018607E">
      <w:pPr>
        <w:shd w:val="clear" w:color="auto" w:fill="FFFFFF"/>
        <w:spacing w:before="300" w:after="60" w:line="240" w:lineRule="auto"/>
        <w:outlineLvl w:val="2"/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</w:pPr>
      <w:r w:rsidRPr="00437FD6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 xml:space="preserve">Reglement </w:t>
      </w:r>
      <w:r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>v</w:t>
      </w:r>
      <w:r w:rsidRPr="00437FD6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>erenigingssch</w:t>
      </w:r>
      <w:r w:rsidRPr="007619C1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 xml:space="preserve">epen Bries </w:t>
      </w:r>
      <w:r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>e</w:t>
      </w:r>
      <w:r w:rsidRPr="007619C1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>n L</w:t>
      </w:r>
      <w:r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>arissa</w:t>
      </w:r>
    </w:p>
    <w:p w14:paraId="2E8856D8" w14:textId="1D90BFEA" w:rsidR="00437FD6" w:rsidRPr="00437FD6" w:rsidRDefault="00437FD6" w:rsidP="0018607E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Het basisprincipe is dat je de boot in een betere staat achterlaat dan dat je hem aantreft;</w:t>
      </w:r>
    </w:p>
    <w:p w14:paraId="035EAB68" w14:textId="77777777" w:rsidR="00111B83" w:rsidRDefault="00437FD6" w:rsidP="0018607E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Om </w:t>
      </w:r>
      <w:r w:rsidR="004A2784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met 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de </w:t>
      </w:r>
      <w:r w:rsidR="004A2784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Bries en Larissa 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te kunnen varen is het niet nodig om een diploma </w:t>
      </w:r>
      <w:r w:rsidR="004A2784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of vaarbewijs 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te kunnen overleggen maar je moet wel kunnen goed genoeg kunnen varen. Dat wil zeggen</w:t>
      </w:r>
      <w:r w:rsidR="00111B83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dat je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:</w:t>
      </w:r>
    </w:p>
    <w:p w14:paraId="44E647BC" w14:textId="77777777" w:rsidR="00111B83" w:rsidRDefault="00437FD6" w:rsidP="0018607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proofErr w:type="gramStart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de</w:t>
      </w:r>
      <w:proofErr w:type="gramEnd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regel ‘goed zeemanschap’ begrijpt;</w:t>
      </w:r>
    </w:p>
    <w:p w14:paraId="719C4AA4" w14:textId="5167048C" w:rsidR="00111B83" w:rsidRDefault="00437FD6" w:rsidP="0018607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proofErr w:type="gramStart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de</w:t>
      </w:r>
      <w:proofErr w:type="gramEnd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algemeen geldende veiligheidsvoorschriften in acht neemt;</w:t>
      </w:r>
    </w:p>
    <w:p w14:paraId="4BBEAE52" w14:textId="77777777" w:rsidR="00111B83" w:rsidRDefault="00437FD6" w:rsidP="0018607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proofErr w:type="gramStart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onder</w:t>
      </w:r>
      <w:proofErr w:type="gramEnd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alle omstandigheden veilig moet kunnen aanmeren</w:t>
      </w:r>
      <w:r w:rsidR="00111B83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;</w:t>
      </w:r>
    </w:p>
    <w:p w14:paraId="084445D3" w14:textId="77777777" w:rsidR="00761CCA" w:rsidRDefault="00437FD6" w:rsidP="0018607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proofErr w:type="gramStart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de</w:t>
      </w:r>
      <w:proofErr w:type="gramEnd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vaarregels kent en dat je de lichten herkent wanneer het donker is;</w:t>
      </w:r>
    </w:p>
    <w:p w14:paraId="55E830B2" w14:textId="77777777" w:rsidR="00761CCA" w:rsidRDefault="00437FD6" w:rsidP="0018607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proofErr w:type="gramStart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een</w:t>
      </w:r>
      <w:proofErr w:type="gramEnd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man-over-boord manoeuvre veilig en snel kunt uitvoeren;</w:t>
      </w:r>
    </w:p>
    <w:p w14:paraId="0979BC3B" w14:textId="5F0B772F" w:rsidR="00437FD6" w:rsidRPr="00437FD6" w:rsidRDefault="00A863FF" w:rsidP="0018607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proofErr w:type="gramStart"/>
      <w:r w:rsidRPr="00111B83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feitelijk</w:t>
      </w:r>
      <w:proofErr w:type="gramEnd"/>
      <w:r w:rsidRPr="00111B83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dus</w:t>
      </w:r>
      <w:r w:rsidR="00437FD6"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dat je kunt zeilen in de breedste zin van het woord;</w:t>
      </w:r>
    </w:p>
    <w:p w14:paraId="283B5873" w14:textId="2914F5E1" w:rsidR="0018607E" w:rsidRDefault="00437FD6" w:rsidP="0018607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Wanneer </w:t>
      </w:r>
      <w:r w:rsidR="00986764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je 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schade</w:t>
      </w:r>
      <w:r w:rsidR="00986764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vaart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, geldt het volgende: kleine schade </w:t>
      </w:r>
      <w:r w:rsidR="00A61239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zelf 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herstellen, grote schade en schade die je niet kunt herstellen, direct melden aan de commissie</w:t>
      </w:r>
      <w:r w:rsidR="00986764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Verenigingsschepen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.</w:t>
      </w:r>
      <w:r w:rsidR="00A9673F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Het eigen risico </w:t>
      </w:r>
      <w:r w:rsidR="00A9673F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bij schade 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bedraagt 250 EUR.</w:t>
      </w:r>
    </w:p>
    <w:p w14:paraId="226A540C" w14:textId="77777777" w:rsidR="0018607E" w:rsidRDefault="00437FD6" w:rsidP="0018607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De schipper moet lid zijn van Het Y. Wanneer je de schipper bent, betekent dit dat je de verantwoordelijkheid aanvaard</w:t>
      </w:r>
      <w:r w:rsidR="00A9673F" w:rsidRPr="0018607E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t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voor de boot en inventaris, je bemanning en het reglement. Je bent als schipper in het bezit van een WA-verzekering</w:t>
      </w:r>
    </w:p>
    <w:p w14:paraId="7C7B1AE1" w14:textId="1CF5F2A5" w:rsidR="00437FD6" w:rsidRPr="00437FD6" w:rsidRDefault="00437FD6" w:rsidP="0018607E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Het is niet toegestaan tijdens het varen alcohol</w:t>
      </w:r>
      <w:r w:rsidR="00806195" w:rsidRPr="0018607E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te drinken</w:t>
      </w: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.</w:t>
      </w:r>
    </w:p>
    <w:p w14:paraId="4B5191CE" w14:textId="77777777" w:rsidR="0018607E" w:rsidRDefault="00437FD6" w:rsidP="0018607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 </w:t>
      </w:r>
    </w:p>
    <w:p w14:paraId="6DBA050E" w14:textId="13536F92" w:rsidR="00437FD6" w:rsidRPr="00437FD6" w:rsidRDefault="00437FD6" w:rsidP="0018607E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</w:pPr>
      <w:r w:rsidRPr="00437FD6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>Aan</w:t>
      </w:r>
      <w:r w:rsidR="0018607E" w:rsidRPr="0018607E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 xml:space="preserve"> </w:t>
      </w:r>
      <w:r w:rsidRPr="00437FD6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nl-NL"/>
          <w14:ligatures w14:val="none"/>
        </w:rPr>
        <w:t>boord en zeilklaar maken</w:t>
      </w:r>
    </w:p>
    <w:p w14:paraId="1460CBF2" w14:textId="4F89633E" w:rsidR="00437FD6" w:rsidRDefault="008441BA" w:rsidP="0018607E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Zie de betreffende </w:t>
      </w:r>
      <w:commentRangeStart w:id="0"/>
      <w:r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handleiding</w:t>
      </w:r>
      <w:commentRangeEnd w:id="0"/>
      <w:r w:rsidR="00BF2C54">
        <w:rPr>
          <w:rStyle w:val="CommentReference"/>
        </w:rPr>
        <w:commentReference w:id="0"/>
      </w:r>
      <w:r w:rsidR="00BF2C54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voor Bries of Larissa</w:t>
      </w:r>
      <w:r w:rsidR="00437FD6"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;</w:t>
      </w:r>
    </w:p>
    <w:p w14:paraId="607CBF14" w14:textId="77777777" w:rsidR="00437FD6" w:rsidRPr="00437FD6" w:rsidRDefault="00437FD6" w:rsidP="0018607E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en-US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en-US"/>
          <w14:ligatures w14:val="none"/>
        </w:rPr>
        <w:t xml:space="preserve">Check of de boot </w:t>
      </w:r>
      <w:proofErr w:type="spellStart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en-US"/>
          <w14:ligatures w14:val="none"/>
        </w:rPr>
        <w:t>schoon</w:t>
      </w:r>
      <w:proofErr w:type="spellEnd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en-US"/>
          <w14:ligatures w14:val="none"/>
        </w:rPr>
        <w:t xml:space="preserve"> </w:t>
      </w:r>
      <w:proofErr w:type="gramStart"/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en-US"/>
          <w14:ligatures w14:val="none"/>
        </w:rPr>
        <w:t>is;</w:t>
      </w:r>
      <w:proofErr w:type="gramEnd"/>
    </w:p>
    <w:p w14:paraId="44A4A071" w14:textId="77777777" w:rsidR="0002723B" w:rsidRDefault="00437FD6" w:rsidP="0002723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en-US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en-US"/>
          <w14:ligatures w14:val="none"/>
        </w:rPr>
        <w:t> </w:t>
      </w:r>
    </w:p>
    <w:p w14:paraId="2AEB90B5" w14:textId="761CA9A2" w:rsidR="00437FD6" w:rsidRPr="00437FD6" w:rsidRDefault="00437FD6" w:rsidP="0002723B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en-US"/>
          <w14:ligatures w14:val="none"/>
        </w:rPr>
      </w:pPr>
      <w:proofErr w:type="spellStart"/>
      <w:r w:rsidRPr="00437FD6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en-US"/>
          <w14:ligatures w14:val="none"/>
        </w:rPr>
        <w:t>Aftuigen</w:t>
      </w:r>
      <w:proofErr w:type="spellEnd"/>
      <w:r w:rsidRPr="00437FD6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en-US"/>
          <w14:ligatures w14:val="none"/>
        </w:rPr>
        <w:t xml:space="preserve"> en van </w:t>
      </w:r>
      <w:proofErr w:type="spellStart"/>
      <w:r w:rsidRPr="00437FD6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en-US"/>
          <w14:ligatures w14:val="none"/>
        </w:rPr>
        <w:t>boord</w:t>
      </w:r>
      <w:proofErr w:type="spellEnd"/>
    </w:p>
    <w:p w14:paraId="2A1B4313" w14:textId="77777777" w:rsidR="00437FD6" w:rsidRPr="00437FD6" w:rsidRDefault="00437FD6" w:rsidP="0018607E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Zorg dat het schip goed is afgemeerd. </w:t>
      </w:r>
    </w:p>
    <w:p w14:paraId="711090BA" w14:textId="03629C84" w:rsidR="00437FD6" w:rsidRPr="00437FD6" w:rsidRDefault="0002723B" w:rsidP="0018607E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Zorg dat de z</w:t>
      </w:r>
      <w:r w:rsidR="00437FD6"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eilen droog </w:t>
      </w:r>
      <w:r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zijn </w:t>
      </w:r>
      <w:r w:rsidR="00437FD6"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en </w:t>
      </w:r>
      <w:r w:rsidR="00DC2669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netjes zijn opgeborgen onder de huik dan wel </w:t>
      </w:r>
      <w:r w:rsidR="00437FD6"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binnen l</w:t>
      </w:r>
      <w:r w:rsidR="00DC2669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i</w:t>
      </w:r>
      <w:r w:rsidR="00437FD6"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ggen;</w:t>
      </w:r>
    </w:p>
    <w:p w14:paraId="238D2A15" w14:textId="1EFB3396" w:rsidR="00437FD6" w:rsidRPr="00437FD6" w:rsidRDefault="00437FD6" w:rsidP="0018607E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Interieur droog en schoon achterlaten</w:t>
      </w:r>
      <w:r w:rsidR="00DC2669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;</w:t>
      </w:r>
    </w:p>
    <w:p w14:paraId="79941A81" w14:textId="2517A416" w:rsidR="00437FD6" w:rsidRDefault="00437FD6" w:rsidP="0018607E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Zorg ervoor dat het dek schoon is en de lijnen zijn opgeschoten. Hang de lijnen zo op dat ze kunnen drogen;</w:t>
      </w:r>
      <w:r w:rsidR="00DC2669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leg de </w:t>
      </w:r>
      <w:proofErr w:type="spellStart"/>
      <w:r w:rsidR="00DC2669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fokkeschoot</w:t>
      </w:r>
      <w:proofErr w:type="spellEnd"/>
      <w:r w:rsidR="00DC2669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niet op de kussens</w:t>
      </w:r>
    </w:p>
    <w:p w14:paraId="4D437727" w14:textId="12257C37" w:rsidR="00273F2A" w:rsidRPr="00437FD6" w:rsidRDefault="001077B5" w:rsidP="0018607E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Check of de diesel zich boven het </w:t>
      </w:r>
      <w:proofErr w:type="gramStart"/>
      <w:r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minimum niveau</w:t>
      </w:r>
      <w:proofErr w:type="gramEnd"/>
      <w:r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 xml:space="preserve"> bevindt</w:t>
      </w:r>
    </w:p>
    <w:p w14:paraId="41C9AD84" w14:textId="7F7F7F6D" w:rsidR="00437FD6" w:rsidRPr="00437FD6" w:rsidRDefault="00DC2669" w:rsidP="0018607E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Zet de hoofdschakelaar uit</w:t>
      </w:r>
      <w:r w:rsidR="00437FD6"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;</w:t>
      </w:r>
    </w:p>
    <w:p w14:paraId="71127518" w14:textId="77777777" w:rsidR="00437FD6" w:rsidRPr="00437FD6" w:rsidRDefault="00437FD6" w:rsidP="0018607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 </w:t>
      </w:r>
    </w:p>
    <w:p w14:paraId="6C23193F" w14:textId="77777777" w:rsidR="00437FD6" w:rsidRPr="00437FD6" w:rsidRDefault="00437FD6" w:rsidP="0018607E">
      <w:pPr>
        <w:shd w:val="clear" w:color="auto" w:fill="FFFFFF"/>
        <w:spacing w:before="300" w:after="60" w:line="240" w:lineRule="auto"/>
        <w:outlineLvl w:val="2"/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en-US"/>
          <w14:ligatures w14:val="none"/>
        </w:rPr>
      </w:pPr>
      <w:proofErr w:type="spellStart"/>
      <w:r w:rsidRPr="00437FD6">
        <w:rPr>
          <w:rFonts w:ascii="Arial" w:eastAsia="Times New Roman" w:hAnsi="Arial" w:cs="Arial"/>
          <w:b/>
          <w:bCs/>
          <w:color w:val="555555"/>
          <w:kern w:val="0"/>
          <w:sz w:val="24"/>
          <w:szCs w:val="24"/>
          <w:lang w:val="en-US"/>
          <w14:ligatures w14:val="none"/>
        </w:rPr>
        <w:t>Annuleren</w:t>
      </w:r>
      <w:proofErr w:type="spellEnd"/>
    </w:p>
    <w:p w14:paraId="198C65B9" w14:textId="77777777" w:rsidR="00437FD6" w:rsidRPr="00437FD6" w:rsidRDefault="00437FD6" w:rsidP="0018607E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</w:pPr>
      <w:r w:rsidRPr="00437FD6">
        <w:rPr>
          <w:rFonts w:ascii="Arial" w:eastAsia="Times New Roman" w:hAnsi="Arial" w:cs="Arial"/>
          <w:color w:val="444444"/>
          <w:kern w:val="0"/>
          <w:sz w:val="21"/>
          <w:szCs w:val="21"/>
          <w:lang w:val="nl-NL"/>
          <w14:ligatures w14:val="none"/>
        </w:rPr>
        <w:t>Annuleringen worden alleen terugbetaald bij overmacht. Je kunt een annuleringsbetaling aanvragen bij de commissie, via </w:t>
      </w:r>
      <w:hyperlink r:id="rId9" w:history="1">
        <w:r w:rsidRPr="00437FD6">
          <w:rPr>
            <w:rFonts w:ascii="Arial" w:eastAsia="Times New Roman" w:hAnsi="Arial" w:cs="Arial"/>
            <w:b/>
            <w:bCs/>
            <w:color w:val="336AB3"/>
            <w:kern w:val="0"/>
            <w:sz w:val="21"/>
            <w:szCs w:val="21"/>
            <w:u w:val="single"/>
            <w:lang w:val="nl-NL"/>
            <w14:ligatures w14:val="none"/>
          </w:rPr>
          <w:t>verenigingsschip@zvhety.nl</w:t>
        </w:r>
      </w:hyperlink>
    </w:p>
    <w:p w14:paraId="59F2E9F4" w14:textId="77777777" w:rsidR="0072180E" w:rsidRPr="00437FD6" w:rsidRDefault="0072180E" w:rsidP="0018607E">
      <w:pPr>
        <w:spacing w:after="60" w:line="240" w:lineRule="auto"/>
        <w:rPr>
          <w:lang w:val="nl-NL"/>
        </w:rPr>
      </w:pPr>
    </w:p>
    <w:sectPr w:rsidR="0072180E" w:rsidRPr="00437FD6" w:rsidSect="006922A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rro Bouwmeester" w:date="2024-04-15T21:44:00Z" w:initials="HB">
    <w:p w14:paraId="64B12ED8" w14:textId="77777777" w:rsidR="00BF2C54" w:rsidRDefault="00BF2C54" w:rsidP="00BF2C54">
      <w:pPr>
        <w:pStyle w:val="CommentText"/>
      </w:pPr>
      <w:r>
        <w:rPr>
          <w:rStyle w:val="CommentReference"/>
        </w:rPr>
        <w:annotationRef/>
      </w:r>
      <w:r>
        <w:t>Link naar de handleiding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B12E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661116" w16cex:dateUtc="2024-04-15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12ED8" w16cid:durableId="516611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5FA"/>
    <w:multiLevelType w:val="multilevel"/>
    <w:tmpl w:val="AF9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F3747"/>
    <w:multiLevelType w:val="multilevel"/>
    <w:tmpl w:val="C79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73557"/>
    <w:multiLevelType w:val="multilevel"/>
    <w:tmpl w:val="0F2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11F3"/>
    <w:multiLevelType w:val="multilevel"/>
    <w:tmpl w:val="856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0162B"/>
    <w:multiLevelType w:val="multilevel"/>
    <w:tmpl w:val="595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744DB"/>
    <w:multiLevelType w:val="multilevel"/>
    <w:tmpl w:val="B59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21C80"/>
    <w:multiLevelType w:val="multilevel"/>
    <w:tmpl w:val="04D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9095648">
    <w:abstractNumId w:val="1"/>
  </w:num>
  <w:num w:numId="2" w16cid:durableId="1987855632">
    <w:abstractNumId w:val="6"/>
  </w:num>
  <w:num w:numId="3" w16cid:durableId="1753238259">
    <w:abstractNumId w:val="4"/>
  </w:num>
  <w:num w:numId="4" w16cid:durableId="708411002">
    <w:abstractNumId w:val="0"/>
  </w:num>
  <w:num w:numId="5" w16cid:durableId="923150286">
    <w:abstractNumId w:val="3"/>
  </w:num>
  <w:num w:numId="6" w16cid:durableId="2095784571">
    <w:abstractNumId w:val="2"/>
  </w:num>
  <w:num w:numId="7" w16cid:durableId="162060260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o Bouwmeester">
    <w15:presenceInfo w15:providerId="AD" w15:userId="S::h.j.bouwmeester@uva.nl::7f9fcdb2-efbc-4c4c-b3d5-08197f323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D6"/>
    <w:rsid w:val="0002723B"/>
    <w:rsid w:val="001077B5"/>
    <w:rsid w:val="00111B83"/>
    <w:rsid w:val="0018607E"/>
    <w:rsid w:val="00273F2A"/>
    <w:rsid w:val="002F751A"/>
    <w:rsid w:val="00437FD6"/>
    <w:rsid w:val="004A2784"/>
    <w:rsid w:val="004C12B5"/>
    <w:rsid w:val="005445A7"/>
    <w:rsid w:val="00630E22"/>
    <w:rsid w:val="006522FF"/>
    <w:rsid w:val="006922A7"/>
    <w:rsid w:val="006A5D9C"/>
    <w:rsid w:val="0072180E"/>
    <w:rsid w:val="007619C1"/>
    <w:rsid w:val="00761CCA"/>
    <w:rsid w:val="00806195"/>
    <w:rsid w:val="008441BA"/>
    <w:rsid w:val="00956137"/>
    <w:rsid w:val="009714FE"/>
    <w:rsid w:val="00986764"/>
    <w:rsid w:val="00A61239"/>
    <w:rsid w:val="00A863FF"/>
    <w:rsid w:val="00A9673F"/>
    <w:rsid w:val="00BF2C54"/>
    <w:rsid w:val="00CC7325"/>
    <w:rsid w:val="00DC2669"/>
    <w:rsid w:val="00DD1986"/>
    <w:rsid w:val="00F17FF1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5ABD"/>
  <w15:chartTrackingRefBased/>
  <w15:docId w15:val="{0ACD3FAE-E8C9-44FC-87B3-309249F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3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7FD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37F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C5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5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enigingsschip@zvhe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1628</Characters>
  <Application>Microsoft Office Word</Application>
  <DocSecurity>0</DocSecurity>
  <Lines>56</Lines>
  <Paragraphs>23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 Bouwmeester</dc:creator>
  <cp:keywords/>
  <dc:description/>
  <cp:lastModifiedBy>Harro Bouwmeester</cp:lastModifiedBy>
  <cp:revision>2</cp:revision>
  <dcterms:created xsi:type="dcterms:W3CDTF">2024-04-28T16:29:00Z</dcterms:created>
  <dcterms:modified xsi:type="dcterms:W3CDTF">2024-04-28T16:29:00Z</dcterms:modified>
</cp:coreProperties>
</file>